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56" w:rsidRPr="00860038" w:rsidRDefault="007F2B5F" w:rsidP="0086003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s-CO"/>
        </w:rPr>
      </w:pPr>
      <w:r w:rsidRPr="00860038">
        <w:rPr>
          <w:rFonts w:ascii="Times New Roman" w:hAnsi="Times New Roman" w:cs="Times New Roman"/>
          <w:b/>
          <w:noProof/>
          <w:sz w:val="28"/>
          <w:szCs w:val="28"/>
          <w:lang w:eastAsia="es-CO"/>
        </w:rPr>
        <w:t xml:space="preserve">PROTECCIÓN DE DATOS PERSONALES EN  </w:t>
      </w:r>
      <w:r w:rsidR="00860038" w:rsidRPr="00860038">
        <w:rPr>
          <w:rFonts w:ascii="Times New Roman" w:hAnsi="Times New Roman" w:cs="Times New Roman"/>
          <w:b/>
          <w:noProof/>
          <w:sz w:val="28"/>
          <w:szCs w:val="28"/>
          <w:lang w:eastAsia="es-CO"/>
        </w:rPr>
        <w:t>UNIVERSIDADES</w:t>
      </w:r>
    </w:p>
    <w:p w:rsidR="00207C06" w:rsidRDefault="00E03D56">
      <w:r w:rsidRPr="00E03D56">
        <w:rPr>
          <w:noProof/>
          <w:lang w:eastAsia="es-CO"/>
        </w:rPr>
        <w:drawing>
          <wp:inline distT="0" distB="0" distL="0" distR="0">
            <wp:extent cx="5629275" cy="3058531"/>
            <wp:effectExtent l="0" t="0" r="0" b="8890"/>
            <wp:docPr id="1" name="Imagen 1" descr="C:\Users\EAN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N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19675" r="5601" b="17240"/>
                    <a:stretch/>
                  </pic:blipFill>
                  <pic:spPr bwMode="auto">
                    <a:xfrm>
                      <a:off x="0" y="0"/>
                      <a:ext cx="5641249" cy="3065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86B" w:rsidRDefault="007435AF" w:rsidP="00743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pasado viernes 25 de agosto de 2017 </w:t>
      </w:r>
      <w:r w:rsidR="001E386B">
        <w:rPr>
          <w:rFonts w:ascii="Times New Roman" w:hAnsi="Times New Roman" w:cs="Times New Roman"/>
          <w:sz w:val="24"/>
        </w:rPr>
        <w:t xml:space="preserve">la Escuela Naval Almirante Padilla, </w:t>
      </w:r>
      <w:r w:rsidR="002A66C8">
        <w:rPr>
          <w:rFonts w:ascii="Times New Roman" w:hAnsi="Times New Roman" w:cs="Times New Roman"/>
          <w:sz w:val="24"/>
        </w:rPr>
        <w:t>asistió a la</w:t>
      </w:r>
      <w:r>
        <w:rPr>
          <w:rFonts w:ascii="Times New Roman" w:hAnsi="Times New Roman" w:cs="Times New Roman"/>
          <w:sz w:val="24"/>
        </w:rPr>
        <w:t xml:space="preserve"> </w:t>
      </w:r>
      <w:r w:rsidR="0070443E">
        <w:rPr>
          <w:rFonts w:ascii="Times New Roman" w:hAnsi="Times New Roman" w:cs="Times New Roman"/>
          <w:sz w:val="24"/>
        </w:rPr>
        <w:t>conferencia “</w:t>
      </w:r>
      <w:r w:rsidR="006815FE">
        <w:rPr>
          <w:rFonts w:ascii="Times New Roman" w:hAnsi="Times New Roman" w:cs="Times New Roman"/>
          <w:sz w:val="24"/>
        </w:rPr>
        <w:t>Ley Ha</w:t>
      </w:r>
      <w:r w:rsidR="003E3B55">
        <w:rPr>
          <w:rFonts w:ascii="Times New Roman" w:hAnsi="Times New Roman" w:cs="Times New Roman"/>
          <w:sz w:val="24"/>
        </w:rPr>
        <w:t>bea</w:t>
      </w:r>
      <w:r w:rsidR="0070443E">
        <w:rPr>
          <w:rFonts w:ascii="Times New Roman" w:hAnsi="Times New Roman" w:cs="Times New Roman"/>
          <w:sz w:val="24"/>
        </w:rPr>
        <w:t>s Data”</w:t>
      </w:r>
      <w:r w:rsidR="001E386B">
        <w:rPr>
          <w:rFonts w:ascii="Times New Roman" w:hAnsi="Times New Roman" w:cs="Times New Roman"/>
          <w:sz w:val="24"/>
        </w:rPr>
        <w:t xml:space="preserve"> a cargo</w:t>
      </w:r>
      <w:r w:rsidR="0070443E">
        <w:rPr>
          <w:rFonts w:ascii="Times New Roman" w:hAnsi="Times New Roman" w:cs="Times New Roman"/>
          <w:sz w:val="24"/>
        </w:rPr>
        <w:t xml:space="preserve"> del abogado Iván Darío Marrugo Jiménez, socio y director general de la firma FUTURLEX</w:t>
      </w:r>
      <w:r w:rsidR="001E386B">
        <w:rPr>
          <w:rFonts w:ascii="Times New Roman" w:hAnsi="Times New Roman" w:cs="Times New Roman"/>
          <w:sz w:val="24"/>
        </w:rPr>
        <w:t xml:space="preserve">; </w:t>
      </w:r>
      <w:r w:rsidR="002A66C8">
        <w:rPr>
          <w:rFonts w:ascii="Times New Roman" w:hAnsi="Times New Roman" w:cs="Times New Roman"/>
          <w:sz w:val="24"/>
        </w:rPr>
        <w:t xml:space="preserve">en la Universidad de la </w:t>
      </w:r>
      <w:r w:rsidR="00D318C4">
        <w:rPr>
          <w:rFonts w:ascii="Times New Roman" w:hAnsi="Times New Roman" w:cs="Times New Roman"/>
          <w:sz w:val="24"/>
        </w:rPr>
        <w:t>Costa</w:t>
      </w:r>
      <w:proofErr w:type="gramStart"/>
      <w:r w:rsidR="00D318C4">
        <w:rPr>
          <w:rFonts w:ascii="Times New Roman" w:hAnsi="Times New Roman" w:cs="Times New Roman"/>
          <w:sz w:val="24"/>
        </w:rPr>
        <w:t>,  un</w:t>
      </w:r>
      <w:proofErr w:type="gramEnd"/>
      <w:r w:rsidR="001E386B">
        <w:rPr>
          <w:rFonts w:ascii="Times New Roman" w:hAnsi="Times New Roman" w:cs="Times New Roman"/>
          <w:sz w:val="24"/>
        </w:rPr>
        <w:t xml:space="preserve"> tema que cobra gran i</w:t>
      </w:r>
      <w:r w:rsidR="00226042">
        <w:rPr>
          <w:rFonts w:ascii="Times New Roman" w:hAnsi="Times New Roman" w:cs="Times New Roman"/>
          <w:sz w:val="24"/>
        </w:rPr>
        <w:t>mportancia en la actualidad.</w:t>
      </w:r>
      <w:r w:rsidR="001E386B">
        <w:rPr>
          <w:rFonts w:ascii="Times New Roman" w:hAnsi="Times New Roman" w:cs="Times New Roman"/>
          <w:sz w:val="24"/>
        </w:rPr>
        <w:t xml:space="preserve"> </w:t>
      </w:r>
    </w:p>
    <w:p w:rsidR="001E386B" w:rsidRDefault="001E386B" w:rsidP="007435AF">
      <w:pPr>
        <w:jc w:val="both"/>
        <w:rPr>
          <w:rFonts w:ascii="Times New Roman" w:hAnsi="Times New Roman" w:cs="Times New Roman"/>
          <w:sz w:val="24"/>
        </w:rPr>
      </w:pPr>
    </w:p>
    <w:p w:rsidR="001E386B" w:rsidRDefault="001E386B" w:rsidP="00743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tema principal de la conferencia fue </w:t>
      </w:r>
      <w:r w:rsidR="006815FE">
        <w:rPr>
          <w:rFonts w:ascii="Times New Roman" w:hAnsi="Times New Roman" w:cs="Times New Roman"/>
          <w:sz w:val="24"/>
        </w:rPr>
        <w:t>Ha</w:t>
      </w:r>
      <w:r w:rsidR="001632BE">
        <w:rPr>
          <w:rFonts w:ascii="Times New Roman" w:hAnsi="Times New Roman" w:cs="Times New Roman"/>
          <w:sz w:val="24"/>
        </w:rPr>
        <w:t>beas data protección de datos, derecho de privacidad. ¿</w:t>
      </w:r>
      <w:r w:rsidR="00FD2E5A">
        <w:rPr>
          <w:rFonts w:ascii="Times New Roman" w:hAnsi="Times New Roman" w:cs="Times New Roman"/>
          <w:sz w:val="24"/>
        </w:rPr>
        <w:t>Pero</w:t>
      </w:r>
      <w:r w:rsidR="006815FE">
        <w:rPr>
          <w:rFonts w:ascii="Times New Roman" w:hAnsi="Times New Roman" w:cs="Times New Roman"/>
          <w:sz w:val="24"/>
        </w:rPr>
        <w:t xml:space="preserve"> que es el ha</w:t>
      </w:r>
      <w:r w:rsidR="001632BE">
        <w:rPr>
          <w:rFonts w:ascii="Times New Roman" w:hAnsi="Times New Roman" w:cs="Times New Roman"/>
          <w:sz w:val="24"/>
        </w:rPr>
        <w:t>beas dat</w:t>
      </w:r>
      <w:r w:rsidR="00FA00D0">
        <w:rPr>
          <w:rFonts w:ascii="Times New Roman" w:hAnsi="Times New Roman" w:cs="Times New Roman"/>
          <w:sz w:val="24"/>
        </w:rPr>
        <w:t>a? Es un derecho constitucional</w:t>
      </w:r>
      <w:r w:rsidR="001632BE">
        <w:rPr>
          <w:rFonts w:ascii="Times New Roman" w:hAnsi="Times New Roman" w:cs="Times New Roman"/>
          <w:sz w:val="24"/>
        </w:rPr>
        <w:t xml:space="preserve"> que tiene por objeto la protección integral de los datos personales anotados </w:t>
      </w:r>
      <w:r w:rsidR="00FD2E5A">
        <w:rPr>
          <w:rFonts w:ascii="Times New Roman" w:hAnsi="Times New Roman" w:cs="Times New Roman"/>
          <w:sz w:val="24"/>
        </w:rPr>
        <w:t>en registr</w:t>
      </w:r>
      <w:r w:rsidR="00FA00D0">
        <w:rPr>
          <w:rFonts w:ascii="Times New Roman" w:hAnsi="Times New Roman" w:cs="Times New Roman"/>
          <w:sz w:val="24"/>
        </w:rPr>
        <w:t>os de archivos, bancos de datos</w:t>
      </w:r>
      <w:r w:rsidR="00FD2E5A">
        <w:rPr>
          <w:rFonts w:ascii="Times New Roman" w:hAnsi="Times New Roman" w:cs="Times New Roman"/>
          <w:sz w:val="24"/>
        </w:rPr>
        <w:t xml:space="preserve"> y en su defecto otros medios  de protección de datos, sean públicos o privados, destinados a dar información para garantizar el derecho a la intimidad de las personas, así como también el acceso a la información que sobre las mismas se registre, de aprobación a lo establecido en la constitución, la ley y la jurisprudencia.</w:t>
      </w:r>
    </w:p>
    <w:p w:rsidR="00515D3E" w:rsidRDefault="00FA2484" w:rsidP="00743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15D3E" w:rsidRDefault="00515D3E" w:rsidP="00FA24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Según</w:t>
      </w:r>
      <w:r w:rsidR="00FA2484">
        <w:rPr>
          <w:rFonts w:ascii="Times New Roman" w:hAnsi="Times New Roman" w:cs="Times New Roman"/>
          <w:sz w:val="24"/>
        </w:rPr>
        <w:t xml:space="preserve"> </w:t>
      </w:r>
      <w:r w:rsidR="006A1241">
        <w:rPr>
          <w:rFonts w:ascii="Times New Roman" w:hAnsi="Times New Roman" w:cs="Times New Roman"/>
          <w:sz w:val="24"/>
        </w:rPr>
        <w:t xml:space="preserve">la especialista  </w:t>
      </w:r>
      <w:r w:rsidR="00FA2484" w:rsidRPr="00FA2484">
        <w:rPr>
          <w:rFonts w:ascii="Times New Roman" w:hAnsi="Times New Roman" w:cs="Times New Roman"/>
          <w:b/>
          <w:bCs/>
          <w:sz w:val="24"/>
        </w:rPr>
        <w:t>Luisa Fernanda García Salazar</w:t>
      </w:r>
      <w:r w:rsidR="00FA2484" w:rsidRPr="00FA2484">
        <w:rPr>
          <w:rFonts w:ascii="Times New Roman" w:hAnsi="Times New Roman" w:cs="Times New Roman"/>
          <w:sz w:val="24"/>
        </w:rPr>
        <w:t xml:space="preserve"> (abogada de </w:t>
      </w:r>
      <w:r w:rsidR="00FA2484" w:rsidRPr="00FA2484">
        <w:rPr>
          <w:rFonts w:ascii="Times New Roman" w:hAnsi="Times New Roman" w:cs="Times New Roman"/>
          <w:color w:val="000000" w:themeColor="text1"/>
          <w:sz w:val="24"/>
        </w:rPr>
        <w:t>la </w:t>
      </w:r>
      <w:hyperlink r:id="rId6" w:tgtFrame="_blank" w:tooltip="ingresa al portal Orientación de Universia Colombia" w:history="1">
        <w:r w:rsidR="00FA2484" w:rsidRPr="00FA2484">
          <w:rPr>
            <w:rStyle w:val="Hipervnculo"/>
            <w:rFonts w:ascii="Times New Roman" w:hAnsi="Times New Roman" w:cs="Times New Roman"/>
            <w:color w:val="000000" w:themeColor="text1"/>
            <w:sz w:val="24"/>
          </w:rPr>
          <w:t>Universidad Santo Tomás de Bucaramanga</w:t>
        </w:r>
      </w:hyperlink>
      <w:r w:rsidR="00FA2484" w:rsidRPr="00FA2484">
        <w:rPr>
          <w:rFonts w:ascii="Times New Roman" w:hAnsi="Times New Roman" w:cs="Times New Roman"/>
          <w:color w:val="000000" w:themeColor="text1"/>
          <w:sz w:val="24"/>
        </w:rPr>
        <w:t>, magister en </w:t>
      </w:r>
      <w:r w:rsidR="00FA2484" w:rsidRPr="00FA2484">
        <w:rPr>
          <w:rFonts w:ascii="Times New Roman" w:hAnsi="Times New Roman" w:cs="Times New Roman"/>
          <w:b/>
          <w:bCs/>
          <w:color w:val="000000" w:themeColor="text1"/>
          <w:sz w:val="24"/>
        </w:rPr>
        <w:t>Derecho de Empresa</w:t>
      </w:r>
      <w:r w:rsidR="00FA2484" w:rsidRPr="00FA2484">
        <w:rPr>
          <w:rFonts w:ascii="Times New Roman" w:hAnsi="Times New Roman" w:cs="Times New Roman"/>
          <w:color w:val="000000" w:themeColor="text1"/>
          <w:sz w:val="24"/>
        </w:rPr>
        <w:t> de la </w:t>
      </w:r>
      <w:hyperlink r:id="rId7" w:tgtFrame="_blank" w:tooltip="ingresa a Universia" w:history="1">
        <w:r w:rsidR="00FA2484" w:rsidRPr="00FA2484">
          <w:rPr>
            <w:rStyle w:val="Hipervnculo"/>
            <w:rFonts w:ascii="Times New Roman" w:hAnsi="Times New Roman" w:cs="Times New Roman"/>
            <w:color w:val="000000" w:themeColor="text1"/>
            <w:sz w:val="24"/>
          </w:rPr>
          <w:t>Universidad de Navarro de España</w:t>
        </w:r>
      </w:hyperlink>
      <w:r w:rsidR="00FA2484" w:rsidRPr="00FA2484">
        <w:rPr>
          <w:rFonts w:ascii="Times New Roman" w:hAnsi="Times New Roman" w:cs="Times New Roman"/>
          <w:color w:val="000000" w:themeColor="text1"/>
          <w:sz w:val="24"/>
        </w:rPr>
        <w:t>, y especialista en </w:t>
      </w:r>
      <w:r w:rsidR="00FA2484" w:rsidRPr="00FA2484">
        <w:rPr>
          <w:rFonts w:ascii="Times New Roman" w:hAnsi="Times New Roman" w:cs="Times New Roman"/>
          <w:b/>
          <w:bCs/>
          <w:color w:val="000000" w:themeColor="text1"/>
          <w:sz w:val="24"/>
        </w:rPr>
        <w:t>Negociación Conciliación y Arbitraje</w:t>
      </w:r>
      <w:r w:rsidR="00FA2484" w:rsidRPr="00FA2484">
        <w:rPr>
          <w:rFonts w:ascii="Times New Roman" w:hAnsi="Times New Roman" w:cs="Times New Roman"/>
          <w:color w:val="000000" w:themeColor="text1"/>
          <w:sz w:val="24"/>
        </w:rPr>
        <w:t> de la </w:t>
      </w:r>
      <w:hyperlink r:id="rId8" w:tgtFrame="_blank" w:tooltip="ingresa al portal Orientación de Universia Colombia" w:history="1">
        <w:r w:rsidR="00FA2484" w:rsidRPr="00FA2484">
          <w:rPr>
            <w:rStyle w:val="Hipervnculo"/>
            <w:rFonts w:ascii="Times New Roman" w:hAnsi="Times New Roman" w:cs="Times New Roman"/>
            <w:color w:val="000000" w:themeColor="text1"/>
            <w:sz w:val="24"/>
          </w:rPr>
          <w:t>Universidad del Rosario</w:t>
        </w:r>
      </w:hyperlink>
      <w:r w:rsidR="00FA2484" w:rsidRPr="00FA2484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Pr="00FA24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A1241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las bases de datos en las instituciones de educación superior </w:t>
      </w:r>
      <w:r w:rsidR="006A1241">
        <w:rPr>
          <w:rFonts w:ascii="Times New Roman" w:hAnsi="Times New Roman" w:cs="Times New Roman"/>
          <w:sz w:val="24"/>
        </w:rPr>
        <w:t>son el ADN de su razón de ser</w:t>
      </w:r>
      <w:r>
        <w:rPr>
          <w:rFonts w:ascii="Times New Roman" w:hAnsi="Times New Roman" w:cs="Times New Roman"/>
          <w:sz w:val="24"/>
        </w:rPr>
        <w:t xml:space="preserve">, en esta los estudiantes, </w:t>
      </w:r>
      <w:r w:rsidR="006A1241">
        <w:rPr>
          <w:rFonts w:ascii="Times New Roman" w:hAnsi="Times New Roman" w:cs="Times New Roman"/>
          <w:sz w:val="24"/>
        </w:rPr>
        <w:t xml:space="preserve">egresados, </w:t>
      </w:r>
      <w:r>
        <w:rPr>
          <w:rFonts w:ascii="Times New Roman" w:hAnsi="Times New Roman" w:cs="Times New Roman"/>
          <w:sz w:val="24"/>
        </w:rPr>
        <w:t>docentes, investigadores, personal</w:t>
      </w:r>
      <w:r w:rsidR="006A1241">
        <w:rPr>
          <w:rFonts w:ascii="Times New Roman" w:hAnsi="Times New Roman" w:cs="Times New Roman"/>
          <w:sz w:val="24"/>
        </w:rPr>
        <w:t>, entre otros, concentran información personal que sin su gestión y circulación seria improbable alcanzar la función misional que cumplen en la sociedad las universidades.</w:t>
      </w:r>
    </w:p>
    <w:p w:rsidR="00FD2E5A" w:rsidRDefault="00FD2E5A" w:rsidP="007435AF">
      <w:pPr>
        <w:jc w:val="both"/>
        <w:rPr>
          <w:rFonts w:ascii="Times New Roman" w:hAnsi="Times New Roman" w:cs="Times New Roman"/>
          <w:sz w:val="24"/>
        </w:rPr>
      </w:pPr>
    </w:p>
    <w:p w:rsidR="00D642B7" w:rsidRDefault="006A1241" w:rsidP="00743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Por tal razón queremos que conozca </w:t>
      </w:r>
      <w:r w:rsidR="00D642B7">
        <w:rPr>
          <w:rFonts w:ascii="Times New Roman" w:hAnsi="Times New Roman" w:cs="Times New Roman"/>
          <w:sz w:val="24"/>
        </w:rPr>
        <w:t xml:space="preserve">lo dispuesto en la ley estatuaría 1581 de 2012 </w:t>
      </w:r>
      <w:r w:rsidR="00307E51">
        <w:rPr>
          <w:rFonts w:ascii="Times New Roman" w:hAnsi="Times New Roman" w:cs="Times New Roman"/>
          <w:sz w:val="24"/>
        </w:rPr>
        <w:t xml:space="preserve"> </w:t>
      </w:r>
      <w:r w:rsidR="00D642B7">
        <w:rPr>
          <w:rFonts w:ascii="Times New Roman" w:hAnsi="Times New Roman" w:cs="Times New Roman"/>
          <w:sz w:val="24"/>
        </w:rPr>
        <w:t xml:space="preserve">y el decreto </w:t>
      </w:r>
      <w:r w:rsidR="00307E51">
        <w:rPr>
          <w:rFonts w:ascii="Times New Roman" w:hAnsi="Times New Roman" w:cs="Times New Roman"/>
          <w:sz w:val="24"/>
        </w:rPr>
        <w:t xml:space="preserve">1377 del 27 de junio de 2013, que reglamentó la ley general de protección de datos personales, las instituciones de educación superior, están en la obligación de proteger a sus estudiantes y egresados, su derecho Hábeas data </w:t>
      </w:r>
      <w:r w:rsidR="00D642B7">
        <w:rPr>
          <w:rFonts w:ascii="Times New Roman" w:hAnsi="Times New Roman" w:cs="Times New Roman"/>
          <w:sz w:val="24"/>
        </w:rPr>
        <w:t>en todo momento:</w:t>
      </w:r>
    </w:p>
    <w:p w:rsidR="00580455" w:rsidRPr="00D642B7" w:rsidRDefault="00307E51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642B7">
        <w:rPr>
          <w:rFonts w:ascii="Times New Roman" w:hAnsi="Times New Roman" w:cs="Times New Roman"/>
          <w:sz w:val="24"/>
        </w:rPr>
        <w:t>solo se podrá usar, difundir y compartir sus datos personales siempre que sea autorizado por los titulares de la información.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Informar al titular sobre la finalidad de la recolección y derechos que le asisten en virtud de la autorización.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Conservar la información bajo las condiciones de seguridad necesarias para impedir su adulteración,  perdida, consulta, uso o acceso no autorizado.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Garantizar que la información sea veraz, completa, exacta, actualizada, comprobable.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Actualizar la información, atendiendo a los nuevos datos del titular. 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Respetar las condiciones de seguridad y privacidad de la información del titula</w:t>
      </w:r>
      <w:r w:rsidR="00C773FF">
        <w:rPr>
          <w:rFonts w:ascii="Times New Roman" w:hAnsi="Times New Roman" w:cs="Times New Roman"/>
          <w:sz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Cumplir con los requerimientos e instrucciones que imparta la </w:t>
      </w:r>
      <w:r w:rsidR="007F2B5F">
        <w:rPr>
          <w:rFonts w:ascii="Times New Roman" w:hAnsi="Times New Roman" w:cs="Times New Roman"/>
          <w:sz w:val="24"/>
        </w:rPr>
        <w:t xml:space="preserve">superintendencia </w:t>
      </w:r>
      <w:r>
        <w:rPr>
          <w:rFonts w:ascii="Times New Roman" w:hAnsi="Times New Roman" w:cs="Times New Roman"/>
          <w:sz w:val="24"/>
        </w:rPr>
        <w:t>de industria y comercio sobre el tema.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Usar únicamente datos cuyo tratamiento este previamente autorizado de conformidad con lo previsto en la ley 1581 de 2012</w:t>
      </w:r>
    </w:p>
    <w:p w:rsidR="00D642B7" w:rsidRDefault="00D642B7" w:rsidP="00D642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Escuela Naval Almirante Padilla </w:t>
      </w:r>
      <w:r w:rsidR="007F2B5F">
        <w:rPr>
          <w:rFonts w:ascii="Times New Roman" w:hAnsi="Times New Roman" w:cs="Times New Roman"/>
          <w:sz w:val="24"/>
        </w:rPr>
        <w:t>hará</w:t>
      </w:r>
      <w:r>
        <w:rPr>
          <w:rFonts w:ascii="Times New Roman" w:hAnsi="Times New Roman" w:cs="Times New Roman"/>
          <w:sz w:val="24"/>
        </w:rPr>
        <w:t xml:space="preserve"> uso de los datos personales del titular </w:t>
      </w:r>
      <w:r w:rsidR="007F2B5F">
        <w:rPr>
          <w:rFonts w:ascii="Times New Roman" w:hAnsi="Times New Roman" w:cs="Times New Roman"/>
          <w:sz w:val="24"/>
        </w:rPr>
        <w:t>solo para aquellas finalidades para las que se encuentren debidamente facultadas en todo caso en la normatividad vigente sobre la protección de datos personales.</w:t>
      </w:r>
    </w:p>
    <w:p w:rsidR="00FA00D0" w:rsidRDefault="00FA00D0" w:rsidP="00FA00D0">
      <w:pPr>
        <w:jc w:val="both"/>
        <w:rPr>
          <w:rFonts w:ascii="Times New Roman" w:hAnsi="Times New Roman" w:cs="Times New Roman"/>
          <w:sz w:val="24"/>
        </w:rPr>
      </w:pPr>
    </w:p>
    <w:p w:rsidR="00D642B7" w:rsidRDefault="00EE0504" w:rsidP="00EE05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Cabe resaltar que t</w:t>
      </w:r>
      <w:r w:rsidRPr="00EE0504">
        <w:rPr>
          <w:rFonts w:ascii="Times New Roman" w:hAnsi="Times New Roman" w:cs="Times New Roman"/>
          <w:sz w:val="24"/>
        </w:rPr>
        <w:t xml:space="preserve">odo ciudadano que aparezca en dichas bases de datos puede, en cualquier momento, solicitar </w:t>
      </w:r>
      <w:r w:rsidR="00F27087">
        <w:rPr>
          <w:rFonts w:ascii="Times New Roman" w:hAnsi="Times New Roman" w:cs="Times New Roman"/>
          <w:sz w:val="24"/>
        </w:rPr>
        <w:t xml:space="preserve">que su información no sea </w:t>
      </w:r>
      <w:r w:rsidRPr="00EE0504">
        <w:rPr>
          <w:rFonts w:ascii="Times New Roman" w:hAnsi="Times New Roman" w:cs="Times New Roman"/>
          <w:sz w:val="24"/>
        </w:rPr>
        <w:t>difu</w:t>
      </w:r>
      <w:r w:rsidR="00F27087">
        <w:rPr>
          <w:rFonts w:ascii="Times New Roman" w:hAnsi="Times New Roman" w:cs="Times New Roman"/>
          <w:sz w:val="24"/>
        </w:rPr>
        <w:t>ndida o usada para otros fines. E</w:t>
      </w:r>
      <w:r w:rsidRPr="00EE0504">
        <w:rPr>
          <w:rFonts w:ascii="Times New Roman" w:hAnsi="Times New Roman" w:cs="Times New Roman"/>
          <w:sz w:val="24"/>
        </w:rPr>
        <w:t>l uso de esta información para fines diferentes a los inicialmente contemplados genera una investigación administrativa de la Delegatura para la Protección de Datos Personales de la Superintendencia de Industria y Comercio, y conllevará multas de hasta por dos mil (2.000) salarios míni</w:t>
      </w:r>
      <w:r>
        <w:rPr>
          <w:rFonts w:ascii="Times New Roman" w:hAnsi="Times New Roman" w:cs="Times New Roman"/>
          <w:sz w:val="24"/>
        </w:rPr>
        <w:t>mos legales mensuales vigentes y e</w:t>
      </w:r>
      <w:r w:rsidRPr="00EE0504">
        <w:rPr>
          <w:rFonts w:ascii="Times New Roman" w:hAnsi="Times New Roman" w:cs="Times New Roman"/>
          <w:sz w:val="24"/>
        </w:rPr>
        <w:t>n el caso de las IES</w:t>
      </w:r>
      <w:r w:rsidR="00F27087">
        <w:rPr>
          <w:rFonts w:ascii="Times New Roman" w:hAnsi="Times New Roman" w:cs="Times New Roman"/>
          <w:sz w:val="24"/>
        </w:rPr>
        <w:t xml:space="preserve"> (Instituciones de educación superior)</w:t>
      </w:r>
      <w:r w:rsidRPr="00EE0504">
        <w:rPr>
          <w:rFonts w:ascii="Times New Roman" w:hAnsi="Times New Roman" w:cs="Times New Roman"/>
          <w:sz w:val="24"/>
        </w:rPr>
        <w:t xml:space="preserve"> cobra especial importancia cuando se tienen datos de menores de edad, pues el manejo de estos quedó prohibido.</w:t>
      </w:r>
    </w:p>
    <w:p w:rsidR="00307E51" w:rsidRDefault="00307E51" w:rsidP="007435AF">
      <w:pPr>
        <w:jc w:val="both"/>
        <w:rPr>
          <w:rFonts w:ascii="Times New Roman" w:hAnsi="Times New Roman" w:cs="Times New Roman"/>
          <w:sz w:val="24"/>
        </w:rPr>
      </w:pPr>
    </w:p>
    <w:p w:rsidR="00FD2E5A" w:rsidRDefault="00FD2E5A" w:rsidP="007435AF">
      <w:pPr>
        <w:jc w:val="both"/>
        <w:rPr>
          <w:rFonts w:ascii="Times New Roman" w:hAnsi="Times New Roman" w:cs="Times New Roman"/>
          <w:sz w:val="24"/>
        </w:rPr>
      </w:pPr>
    </w:p>
    <w:p w:rsidR="00A73DDA" w:rsidRPr="007435AF" w:rsidRDefault="00A73DDA" w:rsidP="007435AF">
      <w:pPr>
        <w:jc w:val="both"/>
        <w:rPr>
          <w:rFonts w:ascii="Times New Roman" w:hAnsi="Times New Roman" w:cs="Times New Roman"/>
          <w:sz w:val="24"/>
        </w:rPr>
      </w:pPr>
    </w:p>
    <w:sectPr w:rsidR="00A73DDA" w:rsidRPr="00743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4F0A"/>
    <w:multiLevelType w:val="hybridMultilevel"/>
    <w:tmpl w:val="C86A1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56"/>
    <w:rsid w:val="00026741"/>
    <w:rsid w:val="001632BE"/>
    <w:rsid w:val="001E386B"/>
    <w:rsid w:val="00207C06"/>
    <w:rsid w:val="00226042"/>
    <w:rsid w:val="002A66C8"/>
    <w:rsid w:val="00307E51"/>
    <w:rsid w:val="003E3B55"/>
    <w:rsid w:val="00515D3E"/>
    <w:rsid w:val="00580455"/>
    <w:rsid w:val="006815FE"/>
    <w:rsid w:val="006A1241"/>
    <w:rsid w:val="0070443E"/>
    <w:rsid w:val="007435AF"/>
    <w:rsid w:val="007F2B5F"/>
    <w:rsid w:val="00860038"/>
    <w:rsid w:val="00A73DDA"/>
    <w:rsid w:val="00C773FF"/>
    <w:rsid w:val="00D318C4"/>
    <w:rsid w:val="00D642B7"/>
    <w:rsid w:val="00E03D56"/>
    <w:rsid w:val="00EE0504"/>
    <w:rsid w:val="00F20796"/>
    <w:rsid w:val="00F27087"/>
    <w:rsid w:val="00FA00D0"/>
    <w:rsid w:val="00FA248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2D5C39-2443-464B-AA25-BDA36E7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2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acion.universia.net.co/que_estudiar/universidad-del-rosario-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ersia.es/universidades/universidad-navarra/in/10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entacion.universia.net.co/que_estudiar/universidad-santo-tomas---bucaramanga-361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</dc:creator>
  <cp:keywords/>
  <dc:description/>
  <cp:lastModifiedBy>JEFE POSTGRADOS</cp:lastModifiedBy>
  <cp:revision>2</cp:revision>
  <dcterms:created xsi:type="dcterms:W3CDTF">2017-08-30T13:06:00Z</dcterms:created>
  <dcterms:modified xsi:type="dcterms:W3CDTF">2017-08-30T13:06:00Z</dcterms:modified>
</cp:coreProperties>
</file>